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0"/>
          <w:szCs w:val="20"/>
        </w:rPr>
      </w:pPr>
    </w:p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5-228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 О С Т А Н О В Л Е Н И Е</w:t>
      </w:r>
    </w:p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3"/>
          <w:szCs w:val="23"/>
        </w:rPr>
      </w:pPr>
    </w:p>
    <w:p>
      <w:pPr>
        <w:spacing w:before="0" w:after="0"/>
        <w:jc w:val="both"/>
        <w:rPr>
          <w:rStyle w:val="DefaultParagraphFont"/>
          <w:sz w:val="23"/>
          <w:szCs w:val="23"/>
        </w:rPr>
      </w:pPr>
      <w:r>
        <w:rPr>
          <w:rStyle w:val="cat-Addressgrp-0rplc-0"/>
          <w:rFonts w:ascii="Times New Roman" w:eastAsia="Times New Roman" w:hAnsi="Times New Roman" w:cs="Times New Roman"/>
          <w:sz w:val="23"/>
          <w:szCs w:val="23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3"/>
          <w:szCs w:val="23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3"/>
          <w:szCs w:val="23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3"/>
          <w:szCs w:val="23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3"/>
          <w:szCs w:val="23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3"/>
          <w:szCs w:val="23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3"/>
          <w:szCs w:val="23"/>
        </w:rPr>
        <w:t>дата</w:t>
      </w:r>
    </w:p>
    <w:p>
      <w:pPr>
        <w:spacing w:before="0" w:after="0"/>
        <w:jc w:val="both"/>
        <w:rPr>
          <w:sz w:val="23"/>
          <w:szCs w:val="23"/>
        </w:rPr>
      </w:pPr>
    </w:p>
    <w:p>
      <w:pPr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sz w:val="23"/>
          <w:szCs w:val="23"/>
        </w:rPr>
        <w:t>ирово</w:t>
      </w:r>
      <w:r>
        <w:rPr>
          <w:rFonts w:ascii="Times New Roman" w:eastAsia="Times New Roman" w:hAnsi="Times New Roman" w:cs="Times New Roman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судь</w:t>
      </w:r>
      <w:r>
        <w:rPr>
          <w:rFonts w:ascii="Times New Roman" w:eastAsia="Times New Roman" w:hAnsi="Times New Roman" w:cs="Times New Roman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3"/>
          <w:szCs w:val="23"/>
        </w:rPr>
        <w:t>адрес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Ушкин Г.Н.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3"/>
          <w:szCs w:val="23"/>
        </w:rPr>
        <w:t>адрес</w:t>
      </w:r>
      <w:r>
        <w:rPr>
          <w:rFonts w:ascii="Times New Roman" w:eastAsia="Times New Roman" w:hAnsi="Times New Roman" w:cs="Times New Roman"/>
          <w:sz w:val="23"/>
          <w:szCs w:val="23"/>
        </w:rPr>
        <w:t>, каб. 30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>
      <w:pPr>
        <w:spacing w:before="0" w:after="0"/>
        <w:ind w:firstLine="709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 участием Бельского В.Г.,</w:t>
      </w:r>
    </w:p>
    <w:p>
      <w:pPr>
        <w:spacing w:before="0" w:after="160" w:line="259" w:lineRule="auto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рассмотрев дело об административном правонарушении </w:t>
      </w:r>
      <w:r>
        <w:rPr>
          <w:rFonts w:ascii="Times New Roman" w:eastAsia="Times New Roman" w:hAnsi="Times New Roman" w:cs="Times New Roman"/>
          <w:sz w:val="22"/>
          <w:szCs w:val="22"/>
        </w:rPr>
        <w:t>предусмотренном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ч. 2 ст. 12.2 КоАП РФ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в </w:t>
      </w:r>
      <w:r>
        <w:rPr>
          <w:rFonts w:ascii="Times New Roman" w:eastAsia="Times New Roman" w:hAnsi="Times New Roman" w:cs="Times New Roman"/>
          <w:sz w:val="22"/>
          <w:szCs w:val="22"/>
        </w:rPr>
        <w:t>отношении: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Бельского Владимира Геннадьевича, </w:t>
      </w:r>
      <w:r>
        <w:rPr>
          <w:rStyle w:val="cat-UserDefinedgrp-33rplc-9"/>
          <w:rFonts w:ascii="Times New Roman" w:eastAsia="Times New Roman" w:hAnsi="Times New Roman" w:cs="Times New Roman"/>
          <w:sz w:val="22"/>
          <w:szCs w:val="22"/>
        </w:rPr>
        <w:t>...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У С Т А Н О В И Л:</w:t>
      </w:r>
    </w:p>
    <w:p>
      <w:pPr>
        <w:spacing w:before="0" w:after="0"/>
        <w:jc w:val="center"/>
        <w:rPr>
          <w:sz w:val="23"/>
          <w:szCs w:val="23"/>
        </w:rPr>
      </w:pPr>
    </w:p>
    <w:p>
      <w:pPr>
        <w:spacing w:before="0" w:after="0"/>
        <w:ind w:firstLine="708"/>
        <w:jc w:val="both"/>
        <w:rPr>
          <w:sz w:val="23"/>
          <w:szCs w:val="23"/>
        </w:rPr>
      </w:pPr>
      <w:r>
        <w:rPr>
          <w:rStyle w:val="cat-Dategrp-9rplc-14"/>
          <w:rFonts w:ascii="Times New Roman" w:eastAsia="Times New Roman" w:hAnsi="Times New Roman" w:cs="Times New Roman"/>
          <w:sz w:val="23"/>
          <w:szCs w:val="23"/>
        </w:rPr>
        <w:t>дата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</w:t>
      </w:r>
      <w:r>
        <w:rPr>
          <w:rStyle w:val="cat-Timegrp-22rplc-15"/>
          <w:rFonts w:ascii="Times New Roman" w:eastAsia="Times New Roman" w:hAnsi="Times New Roman" w:cs="Times New Roman"/>
          <w:sz w:val="23"/>
          <w:szCs w:val="23"/>
        </w:rPr>
        <w:t>время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Бельский В.Г.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на автодороги по в районе д. 1</w:t>
      </w:r>
      <w:r>
        <w:rPr>
          <w:rFonts w:ascii="Times New Roman" w:eastAsia="Times New Roman" w:hAnsi="Times New Roman" w:cs="Times New Roman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Style w:val="cat-Addressgrp-6rplc-17"/>
          <w:rFonts w:ascii="Times New Roman" w:eastAsia="Times New Roman" w:hAnsi="Times New Roman" w:cs="Times New Roman"/>
          <w:sz w:val="23"/>
          <w:szCs w:val="23"/>
        </w:rPr>
        <w:t>адрес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</w:t>
      </w:r>
      <w:r>
        <w:rPr>
          <w:rStyle w:val="cat-Addressgrp-4rplc-18"/>
          <w:rFonts w:ascii="Times New Roman" w:eastAsia="Times New Roman" w:hAnsi="Times New Roman" w:cs="Times New Roman"/>
          <w:sz w:val="23"/>
          <w:szCs w:val="23"/>
        </w:rPr>
        <w:t>адрес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управлял транспортным средством </w:t>
      </w:r>
      <w:r>
        <w:rPr>
          <w:rStyle w:val="cat-CarMakeModelgrp-23rplc-19"/>
          <w:rFonts w:ascii="Times New Roman" w:eastAsia="Times New Roman" w:hAnsi="Times New Roman" w:cs="Times New Roman"/>
          <w:sz w:val="23"/>
          <w:szCs w:val="23"/>
        </w:rPr>
        <w:t>марка автомобиля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Style w:val="cat-CarNumbergrp-24rplc-20"/>
          <w:rFonts w:ascii="Times New Roman" w:eastAsia="Times New Roman" w:hAnsi="Times New Roman" w:cs="Times New Roman"/>
          <w:sz w:val="23"/>
          <w:szCs w:val="23"/>
        </w:rPr>
        <w:t>регистрационный знак ТС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государственные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регистрационные знаки которого нанесен предмет – </w:t>
      </w:r>
      <w:r>
        <w:rPr>
          <w:rFonts w:ascii="Times New Roman" w:eastAsia="Times New Roman" w:hAnsi="Times New Roman" w:cs="Times New Roman"/>
          <w:sz w:val="23"/>
          <w:szCs w:val="23"/>
        </w:rPr>
        <w:t>снег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препятстсвующий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их идентификации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чем нарушил </w:t>
      </w:r>
      <w:r>
        <w:rPr>
          <w:rStyle w:val="cat-Addressgrp-5rplc-21"/>
          <w:rFonts w:ascii="Times New Roman" w:eastAsia="Times New Roman" w:hAnsi="Times New Roman" w:cs="Times New Roman"/>
          <w:sz w:val="23"/>
          <w:szCs w:val="23"/>
        </w:rPr>
        <w:t>адрес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положений Правил дорожного движения РФ.</w:t>
      </w:r>
    </w:p>
    <w:p>
      <w:pPr>
        <w:spacing w:before="0" w:after="0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Бельский В.Г.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в судебно</w:t>
      </w:r>
      <w:r>
        <w:rPr>
          <w:rFonts w:ascii="Times New Roman" w:eastAsia="Times New Roman" w:hAnsi="Times New Roman" w:cs="Times New Roman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заседани</w:t>
      </w:r>
      <w:r>
        <w:rPr>
          <w:rFonts w:ascii="Times New Roman" w:eastAsia="Times New Roman" w:hAnsi="Times New Roman" w:cs="Times New Roman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вину признал,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ходатайств не заявлял. </w:t>
      </w:r>
    </w:p>
    <w:p>
      <w:pPr>
        <w:spacing w:before="0" w:after="0" w:line="259" w:lineRule="auto"/>
        <w:ind w:firstLine="567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Изучив материалы дела, суд пришел к следующим выводам. </w:t>
      </w:r>
    </w:p>
    <w:p>
      <w:pPr>
        <w:spacing w:before="0" w:after="0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Согласно </w:t>
      </w:r>
      <w:r>
        <w:rPr>
          <w:rStyle w:val="cat-Addressgrp-5rplc-23"/>
          <w:rFonts w:ascii="Times New Roman" w:eastAsia="Times New Roman" w:hAnsi="Times New Roman" w:cs="Times New Roman"/>
          <w:sz w:val="23"/>
          <w:szCs w:val="23"/>
        </w:rPr>
        <w:t>адрес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положений по допуску транспортных средств к эксплуатации и обязанностей должностных лиц по обеспечению безопасности дорожного движения (далее по тексту Основные положения)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Бельского </w:t>
      </w:r>
      <w:r>
        <w:rPr>
          <w:rFonts w:ascii="Times New Roman" w:eastAsia="Times New Roman" w:hAnsi="Times New Roman" w:cs="Times New Roman"/>
          <w:sz w:val="23"/>
          <w:szCs w:val="23"/>
        </w:rPr>
        <w:t>В.Г.</w:t>
      </w:r>
      <w:r>
        <w:rPr>
          <w:rFonts w:ascii="Times New Roman" w:eastAsia="Times New Roman" w:hAnsi="Times New Roman" w:cs="Times New Roman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совершении правонарушения, предусмотренного ч. 2 ст. 12.2 КоАП РФ, представлены следующие документы: </w:t>
      </w:r>
    </w:p>
    <w:p>
      <w:pPr>
        <w:spacing w:before="0" w:after="0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протокол об административном правонарушении от </w:t>
      </w:r>
      <w:r>
        <w:rPr>
          <w:rStyle w:val="cat-Dategrp-9rplc-25"/>
          <w:rFonts w:ascii="Times New Roman" w:eastAsia="Times New Roman" w:hAnsi="Times New Roman" w:cs="Times New Roman"/>
          <w:sz w:val="23"/>
          <w:szCs w:val="23"/>
        </w:rPr>
        <w:t>дата</w:t>
      </w:r>
      <w:r>
        <w:rPr>
          <w:rFonts w:ascii="Times New Roman" w:eastAsia="Times New Roman" w:hAnsi="Times New Roman" w:cs="Times New Roman"/>
          <w:sz w:val="23"/>
          <w:szCs w:val="23"/>
        </w:rPr>
        <w:t>, согласно которому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Style w:val="cat-Dategrp-9rplc-26"/>
          <w:rFonts w:ascii="Times New Roman" w:eastAsia="Times New Roman" w:hAnsi="Times New Roman" w:cs="Times New Roman"/>
          <w:sz w:val="23"/>
          <w:szCs w:val="23"/>
        </w:rPr>
        <w:t>дата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</w:t>
      </w:r>
      <w:r>
        <w:rPr>
          <w:rStyle w:val="cat-Timegrp-22rplc-27"/>
          <w:rFonts w:ascii="Times New Roman" w:eastAsia="Times New Roman" w:hAnsi="Times New Roman" w:cs="Times New Roman"/>
          <w:sz w:val="23"/>
          <w:szCs w:val="23"/>
        </w:rPr>
        <w:t>время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Бельский В.Г.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на автодороги по в районе д. 18 </w:t>
      </w:r>
      <w:r>
        <w:rPr>
          <w:rStyle w:val="cat-Addressgrp-6rplc-29"/>
          <w:rFonts w:ascii="Times New Roman" w:eastAsia="Times New Roman" w:hAnsi="Times New Roman" w:cs="Times New Roman"/>
          <w:sz w:val="23"/>
          <w:szCs w:val="23"/>
        </w:rPr>
        <w:t>адрес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</w:t>
      </w:r>
      <w:r>
        <w:rPr>
          <w:rStyle w:val="cat-Addressgrp-4rplc-30"/>
          <w:rFonts w:ascii="Times New Roman" w:eastAsia="Times New Roman" w:hAnsi="Times New Roman" w:cs="Times New Roman"/>
          <w:sz w:val="23"/>
          <w:szCs w:val="23"/>
        </w:rPr>
        <w:t>адрес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управлял транспортным средством </w:t>
      </w:r>
      <w:r>
        <w:rPr>
          <w:rStyle w:val="cat-CarMakeModelgrp-23rplc-31"/>
          <w:rFonts w:ascii="Times New Roman" w:eastAsia="Times New Roman" w:hAnsi="Times New Roman" w:cs="Times New Roman"/>
          <w:sz w:val="23"/>
          <w:szCs w:val="23"/>
        </w:rPr>
        <w:t>марка автомобиля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Style w:val="cat-CarNumbergrp-24rplc-32"/>
          <w:rFonts w:ascii="Times New Roman" w:eastAsia="Times New Roman" w:hAnsi="Times New Roman" w:cs="Times New Roman"/>
          <w:sz w:val="23"/>
          <w:szCs w:val="23"/>
        </w:rPr>
        <w:t>регистрационный знак ТС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государственные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регистрационные знаки которого нанесен предмет – </w:t>
      </w:r>
      <w:r>
        <w:rPr>
          <w:rFonts w:ascii="Times New Roman" w:eastAsia="Times New Roman" w:hAnsi="Times New Roman" w:cs="Times New Roman"/>
          <w:sz w:val="23"/>
          <w:szCs w:val="23"/>
        </w:rPr>
        <w:t>снег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препятстсвующий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их идентификации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чем нарушил </w:t>
      </w:r>
      <w:r>
        <w:rPr>
          <w:rStyle w:val="cat-Addressgrp-5rplc-33"/>
          <w:rFonts w:ascii="Times New Roman" w:eastAsia="Times New Roman" w:hAnsi="Times New Roman" w:cs="Times New Roman"/>
          <w:sz w:val="23"/>
          <w:szCs w:val="23"/>
        </w:rPr>
        <w:t>адрес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положений Правил дорожного движения РФ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>
      <w:pPr>
        <w:spacing w:before="0" w:after="0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рапорт сотрудника полиции, в котором изложены обстоятельства административного правонарушения;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>
      <w:pPr>
        <w:spacing w:before="0" w:after="0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каточка операций с ВУ;</w:t>
      </w:r>
    </w:p>
    <w:p>
      <w:pPr>
        <w:spacing w:before="0" w:after="0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карточка учета </w:t>
      </w:r>
      <w:r>
        <w:rPr>
          <w:rFonts w:ascii="Times New Roman" w:eastAsia="Times New Roman" w:hAnsi="Times New Roman" w:cs="Times New Roman"/>
          <w:sz w:val="23"/>
          <w:szCs w:val="23"/>
        </w:rPr>
        <w:t>ТС;</w:t>
      </w:r>
    </w:p>
    <w:p>
      <w:pPr>
        <w:spacing w:before="0" w:after="0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фото-фиксация административного правонарушения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>
      <w:pPr>
        <w:spacing w:before="0" w:after="0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Бельского </w:t>
      </w:r>
      <w:r>
        <w:rPr>
          <w:rFonts w:ascii="Times New Roman" w:eastAsia="Times New Roman" w:hAnsi="Times New Roman" w:cs="Times New Roman"/>
          <w:sz w:val="23"/>
          <w:szCs w:val="23"/>
        </w:rPr>
        <w:t>В.Г.</w:t>
      </w:r>
      <w:r>
        <w:rPr>
          <w:rFonts w:ascii="Times New Roman" w:eastAsia="Times New Roman" w:hAnsi="Times New Roman" w:cs="Times New Roman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совершении правонарушения, предусмотренного ч. 2 ст. 12.2 КоАП РФ.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>
      <w:pPr>
        <w:spacing w:before="0" w:after="0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Действия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Бельского </w:t>
      </w:r>
      <w:r>
        <w:rPr>
          <w:rFonts w:ascii="Times New Roman" w:eastAsia="Times New Roman" w:hAnsi="Times New Roman" w:cs="Times New Roman"/>
          <w:sz w:val="23"/>
          <w:szCs w:val="23"/>
        </w:rPr>
        <w:t>В.Г.</w:t>
      </w:r>
      <w:r>
        <w:rPr>
          <w:rFonts w:ascii="Times New Roman" w:eastAsia="Times New Roman" w:hAnsi="Times New Roman" w:cs="Times New Roman"/>
          <w:sz w:val="23"/>
          <w:szCs w:val="23"/>
        </w:rPr>
        <w:t>суд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квалифицирует по ч. 2 ст. 12.2 КоАП РФ –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</w:t>
      </w:r>
      <w:r>
        <w:rPr>
          <w:rFonts w:ascii="Times New Roman" w:eastAsia="Times New Roman" w:hAnsi="Times New Roman" w:cs="Times New Roman"/>
          <w:sz w:val="23"/>
          <w:szCs w:val="23"/>
        </w:rPr>
        <w:t>государственных регистрационных знаков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либо позволяющих их видоизменить или скрыть.</w:t>
      </w:r>
    </w:p>
    <w:p>
      <w:pPr>
        <w:spacing w:before="0" w:after="0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Согласно пункту 4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Постановления Пленума Верховного Суда РФ от </w:t>
      </w:r>
      <w:r>
        <w:rPr>
          <w:rStyle w:val="cat-Dategrp-10rplc-36"/>
          <w:rFonts w:ascii="Times New Roman" w:eastAsia="Times New Roman" w:hAnsi="Times New Roman" w:cs="Times New Roman"/>
          <w:sz w:val="23"/>
          <w:szCs w:val="23"/>
        </w:rPr>
        <w:t>дата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№</w:t>
      </w:r>
      <w:r>
        <w:rPr>
          <w:rFonts w:ascii="Times New Roman" w:eastAsia="Times New Roman" w:hAnsi="Times New Roman" w:cs="Times New Roman"/>
          <w:sz w:val="23"/>
          <w:szCs w:val="23"/>
        </w:rPr>
        <w:t> 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при рассмотрении дел об административных правонарушениях, предусмотренных </w:t>
      </w:r>
      <w:hyperlink r:id="rId4" w:anchor="/document/12125267/entry/12202" w:history="1">
        <w:r>
          <w:rPr>
            <w:rFonts w:ascii="Times New Roman" w:eastAsia="Times New Roman" w:hAnsi="Times New Roman" w:cs="Times New Roman"/>
            <w:color w:val="0000EE"/>
            <w:sz w:val="23"/>
            <w:szCs w:val="23"/>
            <w:u w:val="single" w:color="0000EE"/>
          </w:rPr>
          <w:t>частью 2 статьи 12.2</w:t>
        </w:r>
      </w:hyperlink>
      <w:r>
        <w:rPr>
          <w:rFonts w:ascii="Times New Roman" w:eastAsia="Times New Roman" w:hAnsi="Times New Roman" w:cs="Times New Roman"/>
          <w:sz w:val="23"/>
          <w:szCs w:val="23"/>
        </w:rPr>
        <w:t xml:space="preserve"> КоАП РФ, необходимо учитывать, что объективную сторону состава данного административного </w:t>
      </w:r>
      <w:r>
        <w:rPr>
          <w:rFonts w:ascii="Times New Roman" w:eastAsia="Times New Roman" w:hAnsi="Times New Roman" w:cs="Times New Roman"/>
          <w:sz w:val="23"/>
          <w:szCs w:val="23"/>
        </w:rPr>
        <w:t>правонарушения, в частности, образуют действия лица по управлению транспортным средством: без государственных регистрационных знаков (в том числе без одного из них).</w:t>
      </w:r>
    </w:p>
    <w:p>
      <w:pPr>
        <w:spacing w:before="0" w:after="0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Обстоятельств, пер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3"/>
          <w:szCs w:val="23"/>
        </w:rPr>
        <w:t>смягчающи</w:t>
      </w:r>
      <w:r>
        <w:rPr>
          <w:rFonts w:ascii="Times New Roman" w:eastAsia="Times New Roman" w:hAnsi="Times New Roman" w:cs="Times New Roman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административную ответственность, в соответствии со ст.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4.2 КоАП РФ, суд </w:t>
      </w:r>
      <w:r>
        <w:rPr>
          <w:rFonts w:ascii="Times New Roman" w:eastAsia="Times New Roman" w:hAnsi="Times New Roman" w:cs="Times New Roman"/>
          <w:sz w:val="23"/>
          <w:szCs w:val="23"/>
        </w:rPr>
        <w:t>не усматривает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>
      <w:pPr>
        <w:spacing w:before="0" w:after="0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sz w:val="23"/>
          <w:szCs w:val="23"/>
        </w:rPr>
        <w:t>бстоятельств</w:t>
      </w:r>
      <w:r>
        <w:rPr>
          <w:rFonts w:ascii="Times New Roman" w:eastAsia="Times New Roman" w:hAnsi="Times New Roman" w:cs="Times New Roman"/>
          <w:sz w:val="23"/>
          <w:szCs w:val="23"/>
        </w:rPr>
        <w:t>, отягчающих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3"/>
          <w:szCs w:val="23"/>
        </w:rPr>
        <w:t>судом не установлено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>
      <w:pPr>
        <w:spacing w:before="0" w:after="0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имущественное положение и отношение к содеянному, обстоятельства смягчающие и отягчающие административную ответственность.</w:t>
      </w:r>
    </w:p>
    <w:p>
      <w:pPr>
        <w:spacing w:before="0" w:after="0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На основании изложенного и, руководствуясь ст.ст. 29.9-29.11 КоАП РФ, мировой судья</w:t>
      </w:r>
    </w:p>
    <w:p>
      <w:pPr>
        <w:spacing w:before="0" w:after="0"/>
        <w:ind w:firstLine="708"/>
        <w:jc w:val="both"/>
        <w:rPr>
          <w:sz w:val="23"/>
          <w:szCs w:val="23"/>
        </w:rPr>
      </w:pPr>
    </w:p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 О С Т А Н О В И Л:</w:t>
      </w:r>
    </w:p>
    <w:p>
      <w:pPr>
        <w:spacing w:before="0" w:after="0"/>
        <w:jc w:val="center"/>
        <w:rPr>
          <w:sz w:val="23"/>
          <w:szCs w:val="23"/>
        </w:rPr>
      </w:pPr>
    </w:p>
    <w:p>
      <w:pPr>
        <w:spacing w:before="0" w:after="0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Бельского Владимира Геннадьевича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признать виновн</w:t>
      </w:r>
      <w:r>
        <w:rPr>
          <w:rFonts w:ascii="Times New Roman" w:eastAsia="Times New Roman" w:hAnsi="Times New Roman" w:cs="Times New Roman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в совершении правонарушения, предусмотренного ч.2 ст.12.2 КоАП РФ и назначить наказание в виде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административного штрафа в размере </w:t>
      </w:r>
      <w:r>
        <w:rPr>
          <w:rStyle w:val="cat-Sumgrp-19rplc-39"/>
          <w:rFonts w:ascii="Times New Roman" w:eastAsia="Times New Roman" w:hAnsi="Times New Roman" w:cs="Times New Roman"/>
          <w:sz w:val="23"/>
          <w:szCs w:val="23"/>
        </w:rPr>
        <w:t>сумма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>
      <w:pPr>
        <w:spacing w:before="0" w:after="0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3"/>
          <w:szCs w:val="23"/>
        </w:rPr>
      </w:pPr>
    </w:p>
    <w:p>
      <w:pPr>
        <w:spacing w:before="0" w:after="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4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228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0"/>
          <w:szCs w:val="20"/>
        </w:rPr>
        <w:t>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03100643000000018700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РКЦ Ханты-Мансийск; БИК </w:t>
      </w:r>
      <w:r>
        <w:rPr>
          <w:rStyle w:val="cat-PhoneNumbergrp-26rplc-4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ОКТМО </w:t>
      </w:r>
      <w:r>
        <w:rPr>
          <w:rStyle w:val="cat-PhoneNumbergrp-27rplc-4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ИНН </w:t>
      </w:r>
      <w:r>
        <w:rPr>
          <w:rStyle w:val="cat-PhoneNumbergrp-28rplc-4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КПП </w:t>
      </w:r>
      <w:r>
        <w:rPr>
          <w:rStyle w:val="cat-PhoneNumbergrp-29rplc-4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sz w:val="20"/>
          <w:szCs w:val="20"/>
        </w:rPr>
        <w:t>. /</w:t>
      </w:r>
      <w:r>
        <w:rPr>
          <w:rFonts w:ascii="Times New Roman" w:eastAsia="Times New Roman" w:hAnsi="Times New Roman" w:cs="Times New Roman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sz w:val="20"/>
          <w:szCs w:val="20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188104862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27814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не позднее 60 дней со дня вступления постановления о наложении административного штрафа в законную силу, при уплате административного штрафа не позднее 20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квитанции предоставляется в каб. 105 дома 9 по </w:t>
      </w:r>
      <w:r>
        <w:rPr>
          <w:rStyle w:val="cat-Addressgrp-7rplc-48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4rplc-4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50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3rplc-9">
    <w:name w:val="cat-UserDefined grp-33 rplc-9"/>
    <w:basedOn w:val="DefaultParagraphFont"/>
  </w:style>
  <w:style w:type="character" w:customStyle="1" w:styleId="cat-Dategrp-9rplc-14">
    <w:name w:val="cat-Date grp-9 rplc-14"/>
    <w:basedOn w:val="DefaultParagraphFont"/>
  </w:style>
  <w:style w:type="character" w:customStyle="1" w:styleId="cat-Timegrp-22rplc-15">
    <w:name w:val="cat-Time grp-22 rplc-15"/>
    <w:basedOn w:val="DefaultParagraphFont"/>
  </w:style>
  <w:style w:type="character" w:customStyle="1" w:styleId="cat-Addressgrp-6rplc-17">
    <w:name w:val="cat-Address grp-6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CarMakeModelgrp-23rplc-19">
    <w:name w:val="cat-CarMakeModel grp-23 rplc-19"/>
    <w:basedOn w:val="DefaultParagraphFont"/>
  </w:style>
  <w:style w:type="character" w:customStyle="1" w:styleId="cat-CarNumbergrp-24rplc-20">
    <w:name w:val="cat-CarNumber grp-24 rplc-20"/>
    <w:basedOn w:val="DefaultParagraphFont"/>
  </w:style>
  <w:style w:type="character" w:customStyle="1" w:styleId="cat-Addressgrp-5rplc-21">
    <w:name w:val="cat-Address grp-5 rplc-21"/>
    <w:basedOn w:val="DefaultParagraphFont"/>
  </w:style>
  <w:style w:type="character" w:customStyle="1" w:styleId="cat-Addressgrp-5rplc-23">
    <w:name w:val="cat-Address grp-5 rplc-23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Dategrp-9rplc-26">
    <w:name w:val="cat-Date grp-9 rplc-26"/>
    <w:basedOn w:val="DefaultParagraphFont"/>
  </w:style>
  <w:style w:type="character" w:customStyle="1" w:styleId="cat-Timegrp-22rplc-27">
    <w:name w:val="cat-Time grp-22 rplc-27"/>
    <w:basedOn w:val="DefaultParagraphFont"/>
  </w:style>
  <w:style w:type="character" w:customStyle="1" w:styleId="cat-Addressgrp-6rplc-29">
    <w:name w:val="cat-Address grp-6 rplc-29"/>
    <w:basedOn w:val="DefaultParagraphFont"/>
  </w:style>
  <w:style w:type="character" w:customStyle="1" w:styleId="cat-Addressgrp-4rplc-30">
    <w:name w:val="cat-Address grp-4 rplc-30"/>
    <w:basedOn w:val="DefaultParagraphFont"/>
  </w:style>
  <w:style w:type="character" w:customStyle="1" w:styleId="cat-CarMakeModelgrp-23rplc-31">
    <w:name w:val="cat-CarMakeModel grp-23 rplc-31"/>
    <w:basedOn w:val="DefaultParagraphFont"/>
  </w:style>
  <w:style w:type="character" w:customStyle="1" w:styleId="cat-CarNumbergrp-24rplc-32">
    <w:name w:val="cat-CarNumber grp-24 rplc-32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Dategrp-10rplc-36">
    <w:name w:val="cat-Date grp-10 rplc-36"/>
    <w:basedOn w:val="DefaultParagraphFont"/>
  </w:style>
  <w:style w:type="character" w:customStyle="1" w:styleId="cat-Sumgrp-19rplc-39">
    <w:name w:val="cat-Sum grp-19 rplc-39"/>
    <w:basedOn w:val="DefaultParagraphFont"/>
  </w:style>
  <w:style w:type="character" w:customStyle="1" w:styleId="cat-Dategrp-11rplc-42">
    <w:name w:val="cat-Date grp-11 rplc-42"/>
    <w:basedOn w:val="DefaultParagraphFont"/>
  </w:style>
  <w:style w:type="character" w:customStyle="1" w:styleId="cat-PhoneNumbergrp-26rplc-44">
    <w:name w:val="cat-PhoneNumber grp-26 rplc-44"/>
    <w:basedOn w:val="DefaultParagraphFont"/>
  </w:style>
  <w:style w:type="character" w:customStyle="1" w:styleId="cat-PhoneNumbergrp-27rplc-45">
    <w:name w:val="cat-PhoneNumber grp-27 rplc-45"/>
    <w:basedOn w:val="DefaultParagraphFont"/>
  </w:style>
  <w:style w:type="character" w:customStyle="1" w:styleId="cat-PhoneNumbergrp-28rplc-46">
    <w:name w:val="cat-PhoneNumber grp-28 rplc-46"/>
    <w:basedOn w:val="DefaultParagraphFont"/>
  </w:style>
  <w:style w:type="character" w:customStyle="1" w:styleId="cat-PhoneNumbergrp-29rplc-47">
    <w:name w:val="cat-PhoneNumber grp-29 rplc-47"/>
    <w:basedOn w:val="DefaultParagraphFont"/>
  </w:style>
  <w:style w:type="character" w:customStyle="1" w:styleId="cat-Addressgrp-7rplc-48">
    <w:name w:val="cat-Address grp-7 rplc-48"/>
    <w:basedOn w:val="DefaultParagraphFont"/>
  </w:style>
  <w:style w:type="character" w:customStyle="1" w:styleId="cat-Addressgrp-4rplc-49">
    <w:name w:val="cat-Address grp-4 rplc-49"/>
    <w:basedOn w:val="DefaultParagraphFont"/>
  </w:style>
  <w:style w:type="character" w:customStyle="1" w:styleId="cat-SumInWordsgrp-20rplc-50">
    <w:name w:val="cat-SumInWords grp-20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